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85" w:rsidRPr="00773B85" w:rsidRDefault="00773B85" w:rsidP="00773B85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  <w:lang w:eastAsia="en-US"/>
        </w:rPr>
      </w:pPr>
      <w:r w:rsidRPr="00773B8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МИНИСТЕРСТВО ПРОСВЕЩЕНИЯ РОССИЙСКОЙ ФЕДЕРАЦИИ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Министерство образования Московской области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Православный приход </w:t>
      </w:r>
      <w:proofErr w:type="spellStart"/>
      <w:r w:rsidRPr="00773B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Скорбященской</w:t>
      </w:r>
      <w:proofErr w:type="spellEnd"/>
      <w:r w:rsidRPr="00773B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церкви г. Клина Московской митрополии РПЦ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ЧОУ "Православная классическая гимназия "София"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УТВЕРЖЕН</w:t>
      </w:r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val="en-US" w:eastAsia="en-US"/>
        </w:rPr>
        <w:t>A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директор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______________</w:t>
      </w:r>
      <w:proofErr w:type="spellStart"/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Бордиловская</w:t>
      </w:r>
      <w:proofErr w:type="spellEnd"/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 xml:space="preserve"> Н.И.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Приказ № ___от "30" августа 2023 г.</w:t>
      </w:r>
    </w:p>
    <w:p w:rsidR="00773B85" w:rsidRPr="00773B85" w:rsidRDefault="00773B85" w:rsidP="00773B85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</w:pP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  <w:r w:rsidRPr="00773B8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РАБОЧАЯ ПРОГРАММА</w:t>
      </w: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  <w:r w:rsidRPr="00773B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курса внеурочной деятельности</w:t>
      </w: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  <w:lang w:eastAsia="en-US"/>
        </w:rPr>
      </w:pPr>
      <w:r w:rsidRPr="00773B85">
        <w:rPr>
          <w:rFonts w:ascii="Times New Roman" w:eastAsia="Times New Roman" w:hAnsi="Times New Roman" w:cs="Times New Roman"/>
          <w:b/>
          <w:sz w:val="24"/>
          <w:lang w:eastAsia="en-US"/>
        </w:rPr>
        <w:t>«</w:t>
      </w:r>
      <w:r w:rsidR="00427957">
        <w:rPr>
          <w:rFonts w:ascii="Times New Roman" w:eastAsia="Times New Roman" w:hAnsi="Times New Roman" w:cs="Times New Roman"/>
          <w:b/>
          <w:sz w:val="24"/>
          <w:lang w:eastAsia="en-US"/>
        </w:rPr>
        <w:t>Шахматы в школе</w:t>
      </w:r>
      <w:r w:rsidRPr="00773B85">
        <w:rPr>
          <w:rFonts w:ascii="Times New Roman" w:eastAsia="Times New Roman" w:hAnsi="Times New Roman" w:cs="Times New Roman"/>
          <w:b/>
          <w:sz w:val="24"/>
          <w:lang w:eastAsia="en-US"/>
        </w:rPr>
        <w:t>»</w:t>
      </w: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  <w:r w:rsidRPr="00773B85">
        <w:rPr>
          <w:rFonts w:ascii="Times New Roman" w:eastAsia="Times New Roman" w:hAnsi="Times New Roman" w:cs="Times New Roman"/>
          <w:sz w:val="24"/>
          <w:lang w:eastAsia="en-US"/>
        </w:rPr>
        <w:t>для обучающихся 1 класс</w:t>
      </w:r>
      <w:r w:rsidR="00427957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773B85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773B85">
        <w:rPr>
          <w:rFonts w:ascii="Times New Roman" w:eastAsia="Times New Roman" w:hAnsi="Times New Roman" w:cs="Times New Roman"/>
          <w:sz w:val="24"/>
          <w:lang w:eastAsia="en-US"/>
        </w:rPr>
        <w:t>на 2023-2024 учебный год</w:t>
      </w: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Pr="00773B85" w:rsidRDefault="00773B85" w:rsidP="00773B8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773B85">
        <w:rPr>
          <w:rFonts w:ascii="Times New Roman" w:eastAsia="Times New Roman" w:hAnsi="Times New Roman" w:cs="Times New Roman"/>
          <w:sz w:val="24"/>
          <w:lang w:eastAsia="en-US"/>
        </w:rPr>
        <w:t>Составител</w:t>
      </w:r>
      <w:r w:rsidR="00427957">
        <w:rPr>
          <w:rFonts w:ascii="Times New Roman" w:eastAsia="Times New Roman" w:hAnsi="Times New Roman" w:cs="Times New Roman"/>
          <w:sz w:val="24"/>
          <w:lang w:eastAsia="en-US"/>
        </w:rPr>
        <w:t>ь</w:t>
      </w:r>
      <w:r w:rsidRPr="00773B85">
        <w:rPr>
          <w:rFonts w:ascii="Times New Roman" w:eastAsia="Times New Roman" w:hAnsi="Times New Roman" w:cs="Times New Roman"/>
          <w:sz w:val="24"/>
          <w:lang w:eastAsia="en-US"/>
        </w:rPr>
        <w:t xml:space="preserve">: 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eastAsia="en-US"/>
        </w:rPr>
      </w:pPr>
      <w:r w:rsidRPr="00773B85">
        <w:rPr>
          <w:rFonts w:ascii="Times New Roman" w:eastAsia="Times New Roman" w:hAnsi="Times New Roman" w:cs="Times New Roman"/>
          <w:sz w:val="24"/>
          <w:lang w:eastAsia="en-US"/>
        </w:rPr>
        <w:t>Тукан Тамара Александровна,</w:t>
      </w:r>
    </w:p>
    <w:p w:rsidR="00773B85" w:rsidRP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773B85">
        <w:rPr>
          <w:rFonts w:ascii="Times New Roman" w:eastAsia="Times New Roman" w:hAnsi="Times New Roman" w:cs="Times New Roman"/>
          <w:sz w:val="24"/>
          <w:lang w:eastAsia="en-US"/>
        </w:rPr>
        <w:t>учитель начальных классов</w:t>
      </w: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73B85" w:rsidRPr="00773B85" w:rsidRDefault="00773B85" w:rsidP="00773B8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957" w:rsidRDefault="00773B85" w:rsidP="00427957">
      <w:pPr>
        <w:pStyle w:val="30"/>
        <w:keepNext/>
        <w:keepLines/>
        <w:shd w:val="clear" w:color="auto" w:fill="auto"/>
        <w:spacing w:line="240" w:lineRule="auto"/>
        <w:ind w:firstLine="709"/>
        <w:outlineLvl w:val="9"/>
        <w:rPr>
          <w:b w:val="0"/>
          <w:bCs w:val="0"/>
          <w:color w:val="000000"/>
          <w:sz w:val="24"/>
          <w:szCs w:val="22"/>
          <w:lang w:eastAsia="en-US"/>
        </w:rPr>
      </w:pPr>
      <w:r w:rsidRPr="00773B85">
        <w:rPr>
          <w:b w:val="0"/>
          <w:bCs w:val="0"/>
          <w:color w:val="000000"/>
          <w:sz w:val="24"/>
          <w:szCs w:val="22"/>
          <w:lang w:eastAsia="en-US"/>
        </w:rPr>
        <w:t>г. Клин 2023</w:t>
      </w:r>
    </w:p>
    <w:p w:rsidR="003E129D" w:rsidRPr="00427957" w:rsidRDefault="00773B85" w:rsidP="00427957">
      <w:pPr>
        <w:pStyle w:val="30"/>
        <w:keepNext/>
        <w:keepLines/>
        <w:shd w:val="clear" w:color="auto" w:fill="auto"/>
        <w:spacing w:line="240" w:lineRule="auto"/>
        <w:ind w:firstLine="709"/>
        <w:outlineLvl w:val="9"/>
        <w:rPr>
          <w:sz w:val="24"/>
          <w:szCs w:val="24"/>
        </w:rPr>
      </w:pPr>
      <w:r w:rsidRPr="00773B85">
        <w:rPr>
          <w:b w:val="0"/>
          <w:bCs w:val="0"/>
          <w:color w:val="000000"/>
          <w:sz w:val="24"/>
          <w:szCs w:val="22"/>
          <w:lang w:eastAsia="en-US"/>
        </w:rPr>
        <w:br w:type="page"/>
      </w:r>
      <w:r w:rsidR="00C44EEB" w:rsidRPr="00427957">
        <w:rPr>
          <w:sz w:val="24"/>
          <w:szCs w:val="24"/>
        </w:rPr>
        <w:lastRenderedPageBreak/>
        <w:t>ПОЯСНИТЕЛЬНАЯ ЗАПИСКА</w:t>
      </w:r>
    </w:p>
    <w:p w:rsidR="003E129D" w:rsidRPr="00427957" w:rsidRDefault="00C44EEB" w:rsidP="00427957">
      <w:pPr>
        <w:pStyle w:val="a5"/>
        <w:ind w:firstLine="709"/>
        <w:jc w:val="both"/>
        <w:rPr>
          <w:rFonts w:ascii="Times New Roman" w:hAnsi="Times New Roman" w:cs="Times New Roman"/>
          <w:color w:val="auto"/>
        </w:rPr>
      </w:pPr>
      <w:r w:rsidRPr="00427957">
        <w:rPr>
          <w:rFonts w:ascii="Times New Roman" w:hAnsi="Times New Roman" w:cs="Times New Roman"/>
          <w:color w:val="auto"/>
        </w:rPr>
        <w:t>Программа составлена на основе Федерального государственного образовательного стандарта начального общего образования, авторской программы Е.А. Прудниковой, Е.И. Волковой «Шахматы в школе»</w:t>
      </w:r>
      <w:r w:rsidR="00427957" w:rsidRPr="00427957">
        <w:rPr>
          <w:rFonts w:ascii="Times New Roman" w:hAnsi="Times New Roman" w:cs="Times New Roman"/>
          <w:color w:val="auto"/>
        </w:rPr>
        <w:t xml:space="preserve"> </w:t>
      </w:r>
      <w:r w:rsidRPr="00427957">
        <w:rPr>
          <w:rFonts w:ascii="Times New Roman" w:hAnsi="Times New Roman" w:cs="Times New Roman"/>
          <w:color w:val="auto"/>
        </w:rPr>
        <w:t>(Просвещение)</w:t>
      </w:r>
      <w:r w:rsidR="00427957">
        <w:rPr>
          <w:rFonts w:ascii="Times New Roman" w:hAnsi="Times New Roman" w:cs="Times New Roman"/>
          <w:color w:val="auto"/>
        </w:rPr>
        <w:t>,</w:t>
      </w:r>
      <w:r w:rsidRPr="00427957">
        <w:rPr>
          <w:rFonts w:ascii="Times New Roman" w:hAnsi="Times New Roman" w:cs="Times New Roman"/>
          <w:color w:val="auto"/>
        </w:rPr>
        <w:t xml:space="preserve"> </w:t>
      </w:r>
      <w:r w:rsidR="00427957">
        <w:rPr>
          <w:rFonts w:ascii="Times New Roman" w:hAnsi="Times New Roman" w:cs="Times New Roman"/>
          <w:color w:val="auto"/>
        </w:rPr>
        <w:t>в</w:t>
      </w:r>
      <w:r w:rsidRPr="00427957">
        <w:rPr>
          <w:rFonts w:ascii="Times New Roman" w:hAnsi="Times New Roman" w:cs="Times New Roman"/>
          <w:color w:val="auto"/>
        </w:rPr>
        <w:t xml:space="preserve"> соответствии с рабочей программой воспитания ЧОУ «Православная классическая гимназия «София».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Основу содержания </w:t>
      </w:r>
      <w:r w:rsidR="00427957">
        <w:rPr>
          <w:rFonts w:ascii="Times New Roman" w:hAnsi="Times New Roman" w:cs="Times New Roman"/>
          <w:sz w:val="24"/>
          <w:szCs w:val="24"/>
        </w:rPr>
        <w:t>занятия</w:t>
      </w:r>
      <w:r w:rsidRPr="00427957">
        <w:rPr>
          <w:rFonts w:ascii="Times New Roman" w:hAnsi="Times New Roman" w:cs="Times New Roman"/>
          <w:sz w:val="24"/>
          <w:szCs w:val="24"/>
        </w:rPr>
        <w:t xml:space="preserve"> составляет изучение основ теории и практики шахматной игры с дальнейшим закреплением полученных знаний в игровой деятельности, включающей в себя игру с соперником, спарринги, соревновательную деятельность, шахматные праздники.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Шахматная игра на протяжении многих веков является составной частью обще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человеческой культуры. «Они (шахматы. - Прим. авт.) делают человека мудрее и дальновиднее, помогают объективно оценивать сложившуюся ситуацию, просчиты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вать поступки на несколько ходов вперёд» (В. В. Путин).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XXI век </w:t>
      </w:r>
      <w:r w:rsidR="00427957">
        <w:rPr>
          <w:rFonts w:ascii="Times New Roman" w:hAnsi="Times New Roman" w:cs="Times New Roman"/>
          <w:sz w:val="24"/>
          <w:szCs w:val="24"/>
        </w:rPr>
        <w:t>–</w:t>
      </w:r>
      <w:r w:rsidRPr="00427957">
        <w:rPr>
          <w:rFonts w:ascii="Times New Roman" w:hAnsi="Times New Roman" w:cs="Times New Roman"/>
          <w:sz w:val="24"/>
          <w:szCs w:val="24"/>
        </w:rPr>
        <w:t xml:space="preserve"> век стремительного научно-технического прогресса, высоких техно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 xml:space="preserve">логий, большого потока доступной информации </w:t>
      </w:r>
      <w:r w:rsidR="00427957">
        <w:rPr>
          <w:rFonts w:ascii="Times New Roman" w:hAnsi="Times New Roman" w:cs="Times New Roman"/>
          <w:sz w:val="24"/>
          <w:szCs w:val="24"/>
        </w:rPr>
        <w:t>–</w:t>
      </w:r>
      <w:r w:rsidRPr="00427957">
        <w:rPr>
          <w:rFonts w:ascii="Times New Roman" w:hAnsi="Times New Roman" w:cs="Times New Roman"/>
          <w:sz w:val="24"/>
          <w:szCs w:val="24"/>
        </w:rPr>
        <w:t xml:space="preserve"> предопределил дефицит людей с ак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тивной жизненной и профессиональной позицией, людей, способных мыслить систем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но, не шаблонно, умеющих искать новые пути решения предложенных задач, нахо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дить быстрый выход из проблемной ситуации, добывать нужную информацию, обра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батывать её и систематизировать. И уже в школе дети должны получить возможность для раскрытия своего потенциала, развития навыков ориентации в высокотехнологич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ном конкурентном мире. И здесь вырастает социально-педагогическая функция шах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обучающимся пользу в научной или практи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ческой деятельности. Занятие шахматами сопряжено с постоянным систематизирова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нием получаемых на уроках знаний, выработкой у детей способности адекватно реа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гировать на любой поток информации и быстро осмысливать её.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 рамках школьного образования активное освоение детьми данного вида дея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ность личностной самореализации без агрессии, компактность, экономичность, - всё это выгодно выделяет шахматы из большого ряда иных видов спорта. Постоянный по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иск оптимального решения с учётом угроз соперника, расчёт вариантов в уме (без пе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стоятельных решений в любой жизненной ситуации.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Шахматная игра как полифункциональный предмет - это универсальный ин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струмент к познанию разных сфер человеческой деятельности, который в полной мере может способствовать формированию вышеуказанных личностных характеристик выпускника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ображение, абстрактное и понятийное мышление, интеллект.</w:t>
      </w:r>
    </w:p>
    <w:p w:rsidR="0076007A" w:rsidRPr="00427957" w:rsidRDefault="00427957" w:rsidP="00427957">
      <w:pPr>
        <w:pStyle w:val="3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27957">
        <w:rPr>
          <w:sz w:val="24"/>
          <w:szCs w:val="24"/>
        </w:rPr>
        <w:t xml:space="preserve">Общая характеристика </w:t>
      </w:r>
      <w:r>
        <w:rPr>
          <w:sz w:val="24"/>
          <w:szCs w:val="24"/>
        </w:rPr>
        <w:t>курса</w:t>
      </w:r>
    </w:p>
    <w:p w:rsidR="0076007A" w:rsidRPr="00427957" w:rsidRDefault="00427957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007A" w:rsidRPr="00427957">
        <w:rPr>
          <w:rFonts w:ascii="Times New Roman" w:hAnsi="Times New Roman" w:cs="Times New Roman"/>
          <w:sz w:val="24"/>
          <w:szCs w:val="24"/>
        </w:rPr>
        <w:t>урс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курса составляют средства, максимально удовлетворяющие требованиям ФГОС начального общего образования.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lastRenderedPageBreak/>
        <w:t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</w:t>
      </w:r>
      <w:r w:rsidRPr="00427957">
        <w:rPr>
          <w:rFonts w:ascii="Times New Roman" w:hAnsi="Times New Roman" w:cs="Times New Roman"/>
          <w:sz w:val="24"/>
          <w:szCs w:val="24"/>
        </w:rPr>
        <w:softHyphen/>
        <w:t xml:space="preserve">личных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 xml:space="preserve"> областях. Современное образование - переход от гносеоло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урока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учебный курс по шахма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там диалогичен.</w:t>
      </w:r>
    </w:p>
    <w:p w:rsidR="0076007A" w:rsidRPr="00427957" w:rsidRDefault="00427957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="0076007A" w:rsidRPr="00427957">
        <w:rPr>
          <w:rFonts w:ascii="Times New Roman" w:hAnsi="Times New Roman" w:cs="Times New Roman"/>
          <w:sz w:val="24"/>
          <w:szCs w:val="24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доске, работа с шахматным словарём, самостоятельная работа и самопроверка) и заключительной части (подведение итогов).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Сохраняя все основные плюсы классической шахматной игры, учебный курс обладает рядом существенных преимуществ:</w:t>
      </w:r>
    </w:p>
    <w:p w:rsidR="0076007A" w:rsidRPr="007E33A1" w:rsidRDefault="0076007A" w:rsidP="00427957">
      <w:pPr>
        <w:widowControl w:val="0"/>
        <w:numPr>
          <w:ilvl w:val="0"/>
          <w:numId w:val="1"/>
        </w:numPr>
        <w:tabs>
          <w:tab w:val="left" w:pos="1134"/>
          <w:tab w:val="left" w:pos="5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3A1">
        <w:rPr>
          <w:rFonts w:ascii="Times New Roman" w:hAnsi="Times New Roman" w:cs="Times New Roman"/>
          <w:sz w:val="24"/>
          <w:szCs w:val="24"/>
        </w:rPr>
        <w:t>компактность оборудования:</w:t>
      </w:r>
      <w:r w:rsidR="007E33A1" w:rsidRPr="007E33A1">
        <w:rPr>
          <w:rFonts w:ascii="Times New Roman" w:hAnsi="Times New Roman" w:cs="Times New Roman"/>
          <w:sz w:val="24"/>
          <w:szCs w:val="24"/>
        </w:rPr>
        <w:t xml:space="preserve"> </w:t>
      </w:r>
      <w:r w:rsidRPr="007E33A1">
        <w:rPr>
          <w:rFonts w:ascii="Times New Roman" w:hAnsi="Times New Roman" w:cs="Times New Roman"/>
          <w:sz w:val="24"/>
          <w:szCs w:val="24"/>
        </w:rPr>
        <w:t>шахматный инвентарь, необходимый для</w:t>
      </w:r>
      <w:r w:rsidR="007E33A1" w:rsidRPr="007E33A1">
        <w:rPr>
          <w:rFonts w:ascii="Times New Roman" w:hAnsi="Times New Roman" w:cs="Times New Roman"/>
          <w:sz w:val="24"/>
          <w:szCs w:val="24"/>
        </w:rPr>
        <w:t xml:space="preserve"> </w:t>
      </w:r>
      <w:r w:rsidRPr="007E33A1">
        <w:rPr>
          <w:rFonts w:ascii="Times New Roman" w:hAnsi="Times New Roman" w:cs="Times New Roman"/>
          <w:sz w:val="24"/>
          <w:szCs w:val="24"/>
        </w:rPr>
        <w:t>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высокая степень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>.</w:t>
      </w:r>
    </w:p>
    <w:p w:rsidR="0076007A" w:rsidRPr="007E33A1" w:rsidRDefault="0076007A" w:rsidP="00427957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E33A1">
        <w:rPr>
          <w:b w:val="0"/>
          <w:sz w:val="24"/>
          <w:szCs w:val="24"/>
        </w:rPr>
        <w:t>Настоящая программа включает в себя два основных раздела: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«Теоретические основы и правила шахматной игры»;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«Практико-соревновательная деятельность».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Style w:val="23"/>
          <w:rFonts w:eastAsia="Arial Unicode MS"/>
          <w:color w:val="auto"/>
          <w:sz w:val="24"/>
          <w:szCs w:val="24"/>
        </w:rPr>
        <w:t xml:space="preserve">Целью </w:t>
      </w:r>
      <w:r w:rsidRPr="00427957">
        <w:rPr>
          <w:rFonts w:ascii="Times New Roman" w:hAnsi="Times New Roman" w:cs="Times New Roman"/>
          <w:sz w:val="24"/>
          <w:szCs w:val="24"/>
        </w:rPr>
        <w:t>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Style w:val="23"/>
          <w:rFonts w:eastAsia="Arial Unicode MS"/>
          <w:color w:val="auto"/>
          <w:sz w:val="24"/>
          <w:szCs w:val="24"/>
        </w:rPr>
        <w:t xml:space="preserve">Задачи </w:t>
      </w:r>
      <w:r w:rsidRPr="00427957">
        <w:rPr>
          <w:rFonts w:ascii="Times New Roman" w:hAnsi="Times New Roman" w:cs="Times New Roman"/>
          <w:sz w:val="24"/>
          <w:szCs w:val="24"/>
        </w:rPr>
        <w:t>программы подразделяются на общие, образовательные, оздоровительные и воспитательные.</w:t>
      </w:r>
    </w:p>
    <w:p w:rsidR="003E129D" w:rsidRPr="00427957" w:rsidRDefault="00C44EEB" w:rsidP="0042795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Общие задачи направлены на: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массовое вовлечение детей младшего школьного возраста в шахматную игру;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приобщение детей младшего школьного возраста к шахматной культуре;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открытие новых знаний, формирование умений и навыков игры в шахматы;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выявление, развитие и поддержка одарённых детей в области спорта, привле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3E129D" w:rsidRPr="00427957" w:rsidRDefault="00C44EEB" w:rsidP="0042795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Образовательные задачи способствуют: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приобретению знаний из истории развития шахмат;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постижению основ шахматной игры, получению знаний о возможностях шах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матных фигур, особенностях их взаимодействия;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овладению приёмами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 xml:space="preserve"> одинокого короля различными фигурами, способами записи шахматной партии, тактическими приёмами в типовых положениях;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освоению принципов игры в дебюте, миттельшпиле и эндшпиле;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знакомству с методами краткосрочного планирования действий </w:t>
      </w:r>
      <w:proofErr w:type="gramStart"/>
      <w:r w:rsidRPr="0042795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427957">
        <w:rPr>
          <w:rFonts w:ascii="Times New Roman" w:hAnsi="Times New Roman" w:cs="Times New Roman"/>
          <w:sz w:val="24"/>
          <w:szCs w:val="24"/>
        </w:rPr>
        <w:t xml:space="preserve"> пар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тии;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изучению приёмов и методов шахматной борьбы с учётом возрастных особен</w:t>
      </w:r>
      <w:r w:rsidRPr="00427957">
        <w:rPr>
          <w:rFonts w:ascii="Times New Roman" w:hAnsi="Times New Roman" w:cs="Times New Roman"/>
          <w:sz w:val="24"/>
          <w:szCs w:val="24"/>
        </w:rPr>
        <w:softHyphen/>
        <w:t xml:space="preserve">ностей, индивидуальных и физиологических возможностей </w:t>
      </w:r>
      <w:r w:rsidRPr="00427957">
        <w:rPr>
          <w:rStyle w:val="24"/>
          <w:rFonts w:eastAsia="Arial Unicode MS"/>
          <w:color w:val="auto"/>
          <w:sz w:val="24"/>
          <w:szCs w:val="24"/>
          <w:u w:val="none"/>
        </w:rPr>
        <w:t>ш</w:t>
      </w:r>
      <w:r w:rsidRPr="00427957">
        <w:rPr>
          <w:rFonts w:ascii="Times New Roman" w:hAnsi="Times New Roman" w:cs="Times New Roman"/>
          <w:sz w:val="24"/>
          <w:szCs w:val="24"/>
        </w:rPr>
        <w:t>кольников.</w:t>
      </w:r>
    </w:p>
    <w:p w:rsidR="003E129D" w:rsidRPr="00427957" w:rsidRDefault="00C44EEB" w:rsidP="0042795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Оздоровительные задачи направлены на формирование: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представлений об интеллектуальной культуре вообще и о культуре шахмат в частности;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первоначальных умений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 xml:space="preserve"> интеллектуальных и эмоциональных проявлений.</w:t>
      </w:r>
    </w:p>
    <w:p w:rsidR="003E129D" w:rsidRPr="00427957" w:rsidRDefault="00C44EEB" w:rsidP="0042795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Воспитательные задачи способствуют: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приобщению детей к самостоятельным занятиям интеллектуальными играми и использованию их в свободное время;</w:t>
      </w:r>
    </w:p>
    <w:p w:rsidR="003E129D" w:rsidRPr="00427957" w:rsidRDefault="00C44EEB" w:rsidP="00427957">
      <w:pPr>
        <w:widowControl w:val="0"/>
        <w:numPr>
          <w:ilvl w:val="0"/>
          <w:numId w:val="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воспитанию положительных качеств личности, норм коллективного взаимо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 xml:space="preserve">действия и сотрудничества в учебной </w:t>
      </w:r>
      <w:r w:rsidR="0076007A" w:rsidRPr="00427957">
        <w:rPr>
          <w:rFonts w:ascii="Times New Roman" w:hAnsi="Times New Roman" w:cs="Times New Roman"/>
          <w:sz w:val="24"/>
          <w:szCs w:val="24"/>
        </w:rPr>
        <w:t>и соревновательной деятельности.</w:t>
      </w:r>
    </w:p>
    <w:p w:rsidR="00CB0BBF" w:rsidRPr="00427957" w:rsidRDefault="00CB0BBF" w:rsidP="00427957">
      <w:pPr>
        <w:widowControl w:val="0"/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57">
        <w:rPr>
          <w:rFonts w:ascii="Times New Roman" w:hAnsi="Times New Roman" w:cs="Times New Roman"/>
          <w:b/>
          <w:sz w:val="24"/>
          <w:szCs w:val="24"/>
        </w:rPr>
        <w:t>Место курса внеурочной деятельности</w:t>
      </w:r>
    </w:p>
    <w:p w:rsidR="00C44EEB" w:rsidRPr="00427957" w:rsidRDefault="00C44EEB" w:rsidP="0042795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27957">
        <w:rPr>
          <w:rFonts w:ascii="Times New Roman" w:hAnsi="Times New Roman" w:cs="Times New Roman"/>
          <w:color w:val="auto"/>
          <w:sz w:val="24"/>
          <w:szCs w:val="24"/>
        </w:rPr>
        <w:t xml:space="preserve">Курс внеурочной деятельности «Шахматы» позволяет реализовать </w:t>
      </w:r>
      <w:proofErr w:type="spellStart"/>
      <w:r w:rsidRPr="00427957">
        <w:rPr>
          <w:rFonts w:ascii="Times New Roman" w:hAnsi="Times New Roman" w:cs="Times New Roman"/>
          <w:color w:val="auto"/>
          <w:sz w:val="24"/>
          <w:szCs w:val="24"/>
        </w:rPr>
        <w:t>межпредметные</w:t>
      </w:r>
      <w:proofErr w:type="spellEnd"/>
      <w:r w:rsidRPr="00427957">
        <w:rPr>
          <w:rFonts w:ascii="Times New Roman" w:hAnsi="Times New Roman" w:cs="Times New Roman"/>
          <w:color w:val="auto"/>
          <w:sz w:val="24"/>
          <w:szCs w:val="24"/>
        </w:rPr>
        <w:t xml:space="preserve"> связи с учебными предметами, «Математика» (раздел «Математическая информация</w:t>
      </w:r>
    </w:p>
    <w:p w:rsidR="00427957" w:rsidRPr="00427957" w:rsidRDefault="00427957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Программа разработана для учащихся 1 класс</w:t>
      </w:r>
      <w:r w:rsidR="007E33A1">
        <w:rPr>
          <w:rFonts w:ascii="Times New Roman" w:hAnsi="Times New Roman" w:cs="Times New Roman"/>
          <w:sz w:val="24"/>
          <w:szCs w:val="24"/>
        </w:rPr>
        <w:t>а</w:t>
      </w:r>
      <w:r w:rsidRPr="00427957">
        <w:rPr>
          <w:rFonts w:ascii="Times New Roman" w:hAnsi="Times New Roman" w:cs="Times New Roman"/>
          <w:sz w:val="24"/>
          <w:szCs w:val="24"/>
        </w:rPr>
        <w:t xml:space="preserve"> и рассчитана на изучение материала в течение 33 часов</w:t>
      </w:r>
      <w:r w:rsidR="007E33A1">
        <w:rPr>
          <w:rFonts w:ascii="Times New Roman" w:hAnsi="Times New Roman" w:cs="Times New Roman"/>
          <w:sz w:val="24"/>
          <w:szCs w:val="24"/>
        </w:rPr>
        <w:t xml:space="preserve"> в год 1 раз в неделю.</w:t>
      </w:r>
    </w:p>
    <w:p w:rsidR="00262C2D" w:rsidRDefault="00262C2D" w:rsidP="00427957">
      <w:pPr>
        <w:widowControl w:val="0"/>
        <w:tabs>
          <w:tab w:val="left" w:pos="10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EB" w:rsidRPr="00427957" w:rsidRDefault="00262C2D" w:rsidP="00262C2D">
      <w:pPr>
        <w:widowControl w:val="0"/>
        <w:tabs>
          <w:tab w:val="left" w:pos="1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2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КУРСА ВНЕУРОЧНОЙ ДЕЯТЕЛЬНОСТИ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ru-RU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Программа «Шахматы в школе» предусматривает достижение школьниками </w:t>
      </w:r>
      <w:r w:rsidR="00262C2D">
        <w:rPr>
          <w:rFonts w:ascii="Times New Roman" w:hAnsi="Times New Roman" w:cs="Times New Roman"/>
          <w:sz w:val="24"/>
          <w:szCs w:val="24"/>
        </w:rPr>
        <w:t>1</w:t>
      </w:r>
      <w:r w:rsidRPr="0042795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62C2D">
        <w:rPr>
          <w:rFonts w:ascii="Times New Roman" w:hAnsi="Times New Roman" w:cs="Times New Roman"/>
          <w:sz w:val="24"/>
          <w:szCs w:val="24"/>
        </w:rPr>
        <w:t>а</w:t>
      </w:r>
      <w:r w:rsidRPr="00427957">
        <w:rPr>
          <w:rFonts w:ascii="Times New Roman" w:hAnsi="Times New Roman" w:cs="Times New Roman"/>
          <w:sz w:val="24"/>
          <w:szCs w:val="24"/>
        </w:rPr>
        <w:t xml:space="preserve"> в процессе обучения определённых результатов - личностных,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ме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тапредметных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ru-RU"/>
        </w:rPr>
      </w:pPr>
      <w:r w:rsidRPr="00427957">
        <w:rPr>
          <w:rStyle w:val="25"/>
          <w:rFonts w:eastAsia="Arial Unicode MS"/>
          <w:b/>
          <w:color w:val="auto"/>
          <w:sz w:val="24"/>
          <w:szCs w:val="24"/>
        </w:rPr>
        <w:t>Личностные результаты</w:t>
      </w:r>
      <w:r w:rsidRPr="00427957">
        <w:rPr>
          <w:rFonts w:ascii="Times New Roman" w:hAnsi="Times New Roman" w:cs="Times New Roman"/>
          <w:sz w:val="24"/>
          <w:szCs w:val="24"/>
        </w:rPr>
        <w:t xml:space="preserve"> освоения программы отражают индивидуальные каче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ства, которые учащиеся должны приобрести в процессе освоения программного мате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риала. К личностным результатам относят:</w:t>
      </w:r>
    </w:p>
    <w:p w:rsidR="0076007A" w:rsidRPr="00427957" w:rsidRDefault="0076007A" w:rsidP="00427957">
      <w:pPr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формирование основ российской, гражданской идентичности;</w:t>
      </w:r>
    </w:p>
    <w:p w:rsidR="0076007A" w:rsidRPr="00427957" w:rsidRDefault="0076007A" w:rsidP="00427957">
      <w:pPr>
        <w:widowControl w:val="0"/>
        <w:numPr>
          <w:ilvl w:val="0"/>
          <w:numId w:val="2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ориентацию на моральные нормы и их выполнение, способность к моральной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>;</w:t>
      </w:r>
    </w:p>
    <w:p w:rsidR="0076007A" w:rsidRPr="00427957" w:rsidRDefault="0076007A" w:rsidP="00427957">
      <w:pPr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наличие чувства прекрасного;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формирование основ шахматной культуры;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понимание важности бережного отношения к собственному здоровью;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приобретение основных навыков сотрудничества со взрослыми людьми и сверстниками;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воспитание этических чувств доброжелательности, толерантности и эмоцио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сопереживания чувствам и обстоя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тельствам других людей;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умение управлять своими эмоциями;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 и упорство в достижении поставленных целей;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формирование навыков творческого подхода при решении различных задач, стремление к работе на результат;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957">
        <w:rPr>
          <w:rStyle w:val="25"/>
          <w:rFonts w:eastAsia="Arial Unicode MS"/>
          <w:b/>
          <w:color w:val="auto"/>
          <w:sz w:val="24"/>
          <w:szCs w:val="24"/>
        </w:rPr>
        <w:lastRenderedPageBreak/>
        <w:t>Метапредметные</w:t>
      </w:r>
      <w:proofErr w:type="spellEnd"/>
      <w:r w:rsidRPr="00427957">
        <w:rPr>
          <w:rStyle w:val="25"/>
          <w:rFonts w:eastAsia="Arial Unicode MS"/>
          <w:color w:val="auto"/>
          <w:sz w:val="24"/>
          <w:szCs w:val="24"/>
        </w:rPr>
        <w:t xml:space="preserve"> результаты</w:t>
      </w:r>
      <w:r w:rsidRPr="00427957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характеризуют уровень сформированности универсальных учебных действий (УУД): познавательных, комму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никативных и регулятивных.</w:t>
      </w:r>
    </w:p>
    <w:p w:rsidR="0076007A" w:rsidRPr="00427957" w:rsidRDefault="0076007A" w:rsidP="00262C2D">
      <w:pPr>
        <w:pStyle w:val="60"/>
        <w:numPr>
          <w:ilvl w:val="0"/>
          <w:numId w:val="3"/>
        </w:numPr>
        <w:shd w:val="clear" w:color="auto" w:fill="auto"/>
        <w:tabs>
          <w:tab w:val="left" w:pos="993"/>
          <w:tab w:val="left" w:pos="1828"/>
        </w:tabs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Познавательные УУД: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умение с помощью педагога и </w:t>
      </w:r>
      <w:proofErr w:type="gramStart"/>
      <w:r w:rsidRPr="00427957">
        <w:rPr>
          <w:rFonts w:ascii="Times New Roman" w:hAnsi="Times New Roman" w:cs="Times New Roman"/>
          <w:sz w:val="24"/>
          <w:szCs w:val="24"/>
        </w:rPr>
        <w:t>самостоятельно выделять</w:t>
      </w:r>
      <w:proofErr w:type="gramEnd"/>
      <w:r w:rsidRPr="00427957">
        <w:rPr>
          <w:rFonts w:ascii="Times New Roman" w:hAnsi="Times New Roman" w:cs="Times New Roman"/>
          <w:sz w:val="24"/>
          <w:szCs w:val="24"/>
        </w:rPr>
        <w:t xml:space="preserve"> и формулировать по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знавательную цель деятельности в области шахматной игры;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владение способом структурирования шахматных знаний;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способность выбрать наиболее эффективный способ решения учебной задачи в конкретных условиях;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умение находить необходимую информацию;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 умение моделировать, а также владение широким спектром логических действий и операций, включая общие приёмы решения задач;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76007A" w:rsidRPr="00427957" w:rsidRDefault="0076007A" w:rsidP="00262C2D">
      <w:pPr>
        <w:pStyle w:val="60"/>
        <w:numPr>
          <w:ilvl w:val="0"/>
          <w:numId w:val="3"/>
        </w:numPr>
        <w:shd w:val="clear" w:color="auto" w:fill="auto"/>
        <w:tabs>
          <w:tab w:val="left" w:pos="993"/>
          <w:tab w:val="left" w:pos="1798"/>
        </w:tabs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Коммуникативные УУД: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76007A" w:rsidRPr="00427957" w:rsidRDefault="0076007A" w:rsidP="00262C2D">
      <w:pPr>
        <w:pStyle w:val="60"/>
        <w:numPr>
          <w:ilvl w:val="0"/>
          <w:numId w:val="3"/>
        </w:numPr>
        <w:shd w:val="clear" w:color="auto" w:fill="auto"/>
        <w:tabs>
          <w:tab w:val="left" w:pos="993"/>
          <w:tab w:val="left" w:pos="1798"/>
        </w:tabs>
        <w:spacing w:line="240" w:lineRule="auto"/>
        <w:ind w:firstLine="709"/>
        <w:rPr>
          <w:sz w:val="24"/>
          <w:szCs w:val="24"/>
        </w:rPr>
      </w:pPr>
      <w:r w:rsidRPr="00427957">
        <w:rPr>
          <w:sz w:val="24"/>
          <w:szCs w:val="24"/>
        </w:rPr>
        <w:t>Регулятивные УУД: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умение планировать, контролировать и объективно оценивать свои умствен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ные, физические, учебные и практические действия в соответствии с поставленной за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дачей и условиями её реализации;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задачу, планировать её ре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ализацию (в том числе во внутреннем плане), контролировать и оценивать свои дей</w:t>
      </w:r>
      <w:r w:rsidRPr="00427957">
        <w:rPr>
          <w:rFonts w:ascii="Times New Roman" w:hAnsi="Times New Roman" w:cs="Times New Roman"/>
          <w:sz w:val="24"/>
          <w:szCs w:val="24"/>
        </w:rPr>
        <w:softHyphen/>
        <w:t>ствия, вносить соответствующие коррективы в их выполнение.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Style w:val="25"/>
          <w:rFonts w:eastAsia="Arial Unicode MS"/>
          <w:b/>
          <w:color w:val="auto"/>
          <w:sz w:val="24"/>
          <w:szCs w:val="24"/>
        </w:rPr>
        <w:t>Предметные результаты</w:t>
      </w:r>
      <w:r w:rsidRPr="00427957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характеризуют умения и опыт обучающихся, приобретаемые и закрепляемые в процессе освоения учебного предмета «Шахматы в школе».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  <w:lang w:val="en-US" w:eastAsia="en-US" w:bidi="en-US"/>
        </w:rPr>
        <w:t>B</w:t>
      </w:r>
      <w:r w:rsidRPr="00427957">
        <w:rPr>
          <w:rFonts w:ascii="Times New Roman" w:hAnsi="Times New Roman" w:cs="Times New Roman"/>
          <w:sz w:val="24"/>
          <w:szCs w:val="24"/>
        </w:rPr>
        <w:t xml:space="preserve">результате освоения обязательного минимума знаний при обучении по данной программе обучающиеся </w:t>
      </w:r>
      <w:proofErr w:type="gramStart"/>
      <w:r w:rsidRPr="004279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7957">
        <w:rPr>
          <w:rFonts w:ascii="Times New Roman" w:hAnsi="Times New Roman" w:cs="Times New Roman"/>
          <w:sz w:val="24"/>
          <w:szCs w:val="24"/>
        </w:rPr>
        <w:t xml:space="preserve"> класса должны: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приобрести знания из истории развития шахмат, представления о роли шахмат и их значении в жизни человека;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76007A" w:rsidRPr="00427957" w:rsidRDefault="0076007A" w:rsidP="00427957">
      <w:pPr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приобрести навык организации отдыха и досуга с использованием шахматной</w:t>
      </w:r>
      <w:r w:rsidR="0013268F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76007A" w:rsidRPr="00427957" w:rsidRDefault="0076007A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29D" w:rsidRPr="00427957" w:rsidRDefault="00C44EEB" w:rsidP="0013268F">
      <w:pPr>
        <w:spacing w:after="0" w:line="240" w:lineRule="auto"/>
        <w:ind w:firstLine="709"/>
        <w:jc w:val="center"/>
        <w:rPr>
          <w:rStyle w:val="214pt"/>
          <w:rFonts w:eastAsiaTheme="minorEastAsia"/>
          <w:color w:val="auto"/>
          <w:sz w:val="24"/>
          <w:szCs w:val="24"/>
        </w:rPr>
      </w:pPr>
      <w:r w:rsidRPr="00427957">
        <w:rPr>
          <w:rStyle w:val="214pt"/>
          <w:rFonts w:eastAsiaTheme="minorEastAsia"/>
          <w:color w:val="auto"/>
          <w:sz w:val="24"/>
          <w:szCs w:val="24"/>
        </w:rPr>
        <w:t xml:space="preserve">СОДЕРЖАНИЕ </w:t>
      </w:r>
      <w:r w:rsidR="0013268F">
        <w:rPr>
          <w:rStyle w:val="214pt"/>
          <w:rFonts w:eastAsiaTheme="minorEastAsia"/>
          <w:color w:val="auto"/>
          <w:sz w:val="24"/>
          <w:szCs w:val="24"/>
        </w:rPr>
        <w:t>КУРСА ВНЕУРОЧНОЙ ДЕЯТЕЛЬНОСТИ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Теоретические основы и правила шахматной игры</w:t>
      </w:r>
    </w:p>
    <w:p w:rsidR="003E129D" w:rsidRPr="00427957" w:rsidRDefault="00C44EEB" w:rsidP="00427957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r w:rsidRPr="00427957">
        <w:rPr>
          <w:sz w:val="24"/>
          <w:szCs w:val="24"/>
        </w:rPr>
        <w:lastRenderedPageBreak/>
        <w:t>История шахмат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</w:t>
      </w:r>
      <w:r w:rsidR="0013268F">
        <w:rPr>
          <w:rFonts w:ascii="Times New Roman" w:hAnsi="Times New Roman" w:cs="Times New Roman"/>
          <w:sz w:val="24"/>
          <w:szCs w:val="24"/>
        </w:rPr>
        <w:t xml:space="preserve"> </w:t>
      </w:r>
      <w:r w:rsidR="0013268F" w:rsidRPr="0013268F">
        <w:rPr>
          <w:rFonts w:ascii="Times New Roman" w:hAnsi="Times New Roman" w:cs="Times New Roman"/>
          <w:sz w:val="24"/>
          <w:szCs w:val="24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  <w:r w:rsidRPr="00427957">
        <w:rPr>
          <w:rFonts w:ascii="Times New Roman" w:hAnsi="Times New Roman" w:cs="Times New Roman"/>
          <w:sz w:val="24"/>
          <w:szCs w:val="24"/>
        </w:rPr>
        <w:t xml:space="preserve"> Чемпионы мира по шахматам. Современные выдающиеся отечественные и зарубежные шахматисты.</w:t>
      </w:r>
    </w:p>
    <w:p w:rsidR="003E129D" w:rsidRPr="00427957" w:rsidRDefault="00C44EEB" w:rsidP="00427957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r w:rsidRPr="00427957">
        <w:rPr>
          <w:sz w:val="24"/>
          <w:szCs w:val="24"/>
        </w:rPr>
        <w:t>Базовые понятия шахматной игры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76007A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sz w:val="24"/>
          <w:szCs w:val="24"/>
        </w:rPr>
        <w:t xml:space="preserve"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нерокировавшегося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 xml:space="preserve">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427957">
        <w:rPr>
          <w:rFonts w:ascii="Times New Roman" w:hAnsi="Times New Roman" w:cs="Times New Roman"/>
          <w:sz w:val="24"/>
          <w:szCs w:val="24"/>
        </w:rPr>
        <w:t>легкофигурных</w:t>
      </w:r>
      <w:proofErr w:type="spellEnd"/>
      <w:r w:rsidRPr="00427957">
        <w:rPr>
          <w:rFonts w:ascii="Times New Roman" w:hAnsi="Times New Roman" w:cs="Times New Roman"/>
          <w:sz w:val="24"/>
          <w:szCs w:val="24"/>
        </w:rPr>
        <w:t xml:space="preserve"> эндшпилей.</w:t>
      </w:r>
      <w:r w:rsidR="0013268F" w:rsidRPr="0013268F">
        <w:t xml:space="preserve"> </w:t>
      </w:r>
      <w:r w:rsidR="0013268F" w:rsidRPr="0013268F">
        <w:rPr>
          <w:rFonts w:ascii="Times New Roman" w:hAnsi="Times New Roman" w:cs="Times New Roman"/>
          <w:sz w:val="24"/>
          <w:szCs w:val="24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="0013268F" w:rsidRPr="0013268F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="0013268F" w:rsidRPr="0013268F">
        <w:rPr>
          <w:rFonts w:ascii="Times New Roman" w:hAnsi="Times New Roman" w:cs="Times New Roman"/>
          <w:sz w:val="24"/>
          <w:szCs w:val="24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3E129D" w:rsidRPr="00427957" w:rsidRDefault="00C44EEB" w:rsidP="0042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57">
        <w:rPr>
          <w:rFonts w:ascii="Times New Roman" w:hAnsi="Times New Roman" w:cs="Times New Roman"/>
          <w:b/>
          <w:bCs/>
          <w:sz w:val="24"/>
          <w:szCs w:val="24"/>
        </w:rPr>
        <w:t>Практико-соревновательная деятельность</w:t>
      </w:r>
      <w:r w:rsidR="0076007A" w:rsidRPr="0042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957">
        <w:rPr>
          <w:rFonts w:ascii="Times New Roman" w:hAnsi="Times New Roman" w:cs="Times New Roman"/>
          <w:sz w:val="24"/>
          <w:szCs w:val="24"/>
        </w:rPr>
        <w:t xml:space="preserve">Данный вид деятельности включает в себя </w:t>
      </w:r>
      <w:bookmarkStart w:id="0" w:name="bookmark3"/>
      <w:r w:rsidR="0013268F" w:rsidRPr="0013268F">
        <w:rPr>
          <w:rFonts w:ascii="Times New Roman" w:hAnsi="Times New Roman" w:cs="Times New Roman"/>
          <w:sz w:val="24"/>
          <w:szCs w:val="24"/>
        </w:rPr>
        <w:t xml:space="preserve">конкурсы решения позиций, </w:t>
      </w:r>
      <w:proofErr w:type="spellStart"/>
      <w:r w:rsidR="0013268F" w:rsidRPr="0013268F">
        <w:rPr>
          <w:rFonts w:ascii="Times New Roman" w:hAnsi="Times New Roman" w:cs="Times New Roman"/>
          <w:sz w:val="24"/>
          <w:szCs w:val="24"/>
        </w:rPr>
        <w:t>спаррин¬ги</w:t>
      </w:r>
      <w:proofErr w:type="spellEnd"/>
      <w:r w:rsidR="0013268F" w:rsidRPr="0013268F">
        <w:rPr>
          <w:rFonts w:ascii="Times New Roman" w:hAnsi="Times New Roman" w:cs="Times New Roman"/>
          <w:sz w:val="24"/>
          <w:szCs w:val="24"/>
        </w:rPr>
        <w:t>, соревнования, шахматные праздники.</w:t>
      </w:r>
      <w:r w:rsidR="00D745E3">
        <w:rPr>
          <w:rFonts w:ascii="Times New Roman" w:hAnsi="Times New Roman" w:cs="Times New Roman"/>
          <w:sz w:val="24"/>
          <w:szCs w:val="24"/>
        </w:rPr>
        <w:t xml:space="preserve"> </w:t>
      </w:r>
      <w:r w:rsidR="00D745E3" w:rsidRPr="00D745E3">
        <w:rPr>
          <w:rFonts w:ascii="Times New Roman" w:hAnsi="Times New Roman" w:cs="Times New Roman"/>
          <w:sz w:val="24"/>
          <w:szCs w:val="24"/>
        </w:rPr>
        <w:t>Участие детей в шахматном турнире «Первенство класса».</w:t>
      </w:r>
    </w:p>
    <w:bookmarkEnd w:id="0"/>
    <w:p w:rsidR="0013268F" w:rsidRDefault="0013268F" w:rsidP="00427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D" w:rsidRDefault="0013268F" w:rsidP="00427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430"/>
        <w:gridCol w:w="2362"/>
        <w:gridCol w:w="3236"/>
      </w:tblGrid>
      <w:tr w:rsidR="00D745E3" w:rsidRPr="00D745E3" w:rsidTr="00D745E3">
        <w:tc>
          <w:tcPr>
            <w:tcW w:w="561" w:type="dxa"/>
          </w:tcPr>
          <w:p w:rsidR="00D745E3" w:rsidRPr="00D745E3" w:rsidRDefault="00D745E3" w:rsidP="00D7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45E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26" w:type="dxa"/>
          </w:tcPr>
          <w:p w:rsidR="00D745E3" w:rsidRPr="00D745E3" w:rsidRDefault="00D745E3" w:rsidP="00D7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45E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2551" w:type="dxa"/>
          </w:tcPr>
          <w:p w:rsidR="00D745E3" w:rsidRPr="00D745E3" w:rsidRDefault="00D745E3" w:rsidP="00D7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45E3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733" w:type="dxa"/>
          </w:tcPr>
          <w:p w:rsidR="00D745E3" w:rsidRPr="00D745E3" w:rsidRDefault="00D745E3" w:rsidP="00D7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45E3">
              <w:rPr>
                <w:rFonts w:ascii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D745E3" w:rsidRPr="00D745E3" w:rsidTr="00D745E3">
        <w:tc>
          <w:tcPr>
            <w:tcW w:w="561" w:type="dxa"/>
          </w:tcPr>
          <w:p w:rsidR="003E129D" w:rsidRPr="00D745E3" w:rsidRDefault="00C44EEB" w:rsidP="00D745E3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 w:rsidRPr="00D745E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3726" w:type="dxa"/>
          </w:tcPr>
          <w:p w:rsidR="003E129D" w:rsidRPr="00D745E3" w:rsidRDefault="00C44EEB" w:rsidP="00D745E3">
            <w:pPr>
              <w:pStyle w:val="a5"/>
              <w:rPr>
                <w:rStyle w:val="211pt"/>
                <w:rFonts w:eastAsia="Arial Unicode MS"/>
                <w:i/>
                <w:iCs/>
                <w:color w:val="auto"/>
                <w:sz w:val="24"/>
                <w:szCs w:val="24"/>
              </w:rPr>
            </w:pPr>
            <w:r w:rsidRPr="00D745E3">
              <w:rPr>
                <w:rStyle w:val="211pt"/>
                <w:rFonts w:eastAsia="Arial Unicode MS"/>
                <w:i/>
                <w:iCs/>
                <w:color w:val="auto"/>
                <w:sz w:val="24"/>
                <w:szCs w:val="24"/>
              </w:rPr>
              <w:t>Теоретические основы и правила шахматной игры</w:t>
            </w:r>
          </w:p>
          <w:p w:rsidR="003E129D" w:rsidRPr="00D745E3" w:rsidRDefault="00C44EEB" w:rsidP="00D745E3">
            <w:pPr>
              <w:pStyle w:val="a5"/>
              <w:rPr>
                <w:rStyle w:val="211pt"/>
                <w:rFonts w:eastAsia="Arial Unicode MS"/>
                <w:color w:val="auto"/>
                <w:sz w:val="24"/>
                <w:szCs w:val="24"/>
              </w:rPr>
            </w:pPr>
            <w:r w:rsidRPr="00D745E3">
              <w:rPr>
                <w:rStyle w:val="211pt"/>
                <w:rFonts w:eastAsia="Arial Unicode MS"/>
                <w:color w:val="auto"/>
                <w:sz w:val="24"/>
                <w:szCs w:val="24"/>
              </w:rPr>
              <w:t>Из истории шахмат</w:t>
            </w:r>
          </w:p>
        </w:tc>
        <w:tc>
          <w:tcPr>
            <w:tcW w:w="2551" w:type="dxa"/>
          </w:tcPr>
          <w:p w:rsidR="003E129D" w:rsidRPr="00D745E3" w:rsidRDefault="00C44EEB" w:rsidP="00D745E3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4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33" w:type="dxa"/>
          </w:tcPr>
          <w:p w:rsidR="003E129D" w:rsidRPr="00D745E3" w:rsidRDefault="00EE28C0" w:rsidP="00D745E3">
            <w:pPr>
              <w:pStyle w:val="a5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8" w:history="1"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http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://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chess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555.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narod</w:t>
              </w:r>
              <w:proofErr w:type="spellEnd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.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ru</w:t>
              </w:r>
              <w:proofErr w:type="spellEnd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/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pr</w:t>
              </w:r>
              <w:proofErr w:type="spellEnd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.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3E129D" w:rsidRPr="00D745E3" w:rsidRDefault="00EE28C0" w:rsidP="00D745E3">
            <w:pPr>
              <w:pStyle w:val="a5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hyperlink r:id="rId9" w:history="1"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http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: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//fenix64.com</w:t>
              </w:r>
            </w:hyperlink>
          </w:p>
        </w:tc>
      </w:tr>
      <w:tr w:rsidR="00D745E3" w:rsidRPr="00D745E3" w:rsidTr="00D745E3">
        <w:tc>
          <w:tcPr>
            <w:tcW w:w="561" w:type="dxa"/>
          </w:tcPr>
          <w:p w:rsidR="003E129D" w:rsidRPr="00D745E3" w:rsidRDefault="00C44EEB" w:rsidP="00D745E3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D74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26" w:type="dxa"/>
          </w:tcPr>
          <w:p w:rsidR="003E129D" w:rsidRPr="00D745E3" w:rsidRDefault="00C44EEB" w:rsidP="00D745E3">
            <w:pPr>
              <w:pStyle w:val="a5"/>
              <w:rPr>
                <w:rFonts w:ascii="Times New Roman" w:hAnsi="Times New Roman" w:cs="Times New Roman"/>
                <w:bCs/>
                <w:color w:val="auto"/>
              </w:rPr>
            </w:pPr>
            <w:r w:rsidRPr="00D745E3">
              <w:rPr>
                <w:rStyle w:val="211pt"/>
                <w:rFonts w:eastAsia="Arial Unicode MS"/>
                <w:color w:val="auto"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2551" w:type="dxa"/>
          </w:tcPr>
          <w:p w:rsidR="003E129D" w:rsidRPr="00D745E3" w:rsidRDefault="00C44EEB" w:rsidP="00D745E3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45E3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733" w:type="dxa"/>
          </w:tcPr>
          <w:p w:rsidR="003E129D" w:rsidRPr="00D745E3" w:rsidRDefault="00C44EEB" w:rsidP="00D745E3">
            <w:pPr>
              <w:pStyle w:val="a5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745E3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http</w:t>
            </w:r>
            <w:r w:rsidRPr="00D745E3">
              <w:rPr>
                <w:rFonts w:ascii="Times New Roman" w:hAnsi="Times New Roman" w:cs="Times New Roman"/>
                <w:color w:val="auto"/>
                <w:szCs w:val="20"/>
              </w:rPr>
              <w:t>:</w:t>
            </w:r>
            <w:r w:rsidRPr="00D745E3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//vseobuch.ruchess.ru</w:t>
            </w:r>
          </w:p>
        </w:tc>
      </w:tr>
      <w:tr w:rsidR="00D745E3" w:rsidRPr="00D745E3" w:rsidTr="00D745E3">
        <w:trPr>
          <w:trHeight w:val="90"/>
        </w:trPr>
        <w:tc>
          <w:tcPr>
            <w:tcW w:w="561" w:type="dxa"/>
          </w:tcPr>
          <w:p w:rsidR="003E129D" w:rsidRPr="00D745E3" w:rsidRDefault="00C44EEB" w:rsidP="00D745E3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D74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726" w:type="dxa"/>
          </w:tcPr>
          <w:p w:rsidR="003E129D" w:rsidRPr="00D745E3" w:rsidRDefault="00C44EEB" w:rsidP="00D745E3">
            <w:pPr>
              <w:pStyle w:val="a5"/>
              <w:rPr>
                <w:rStyle w:val="211pt"/>
                <w:rFonts w:eastAsia="Arial Unicode MS"/>
                <w:i/>
                <w:iCs/>
                <w:color w:val="auto"/>
                <w:sz w:val="24"/>
                <w:szCs w:val="24"/>
              </w:rPr>
            </w:pPr>
            <w:r w:rsidRPr="00D745E3">
              <w:rPr>
                <w:rStyle w:val="211pt"/>
                <w:rFonts w:eastAsia="Arial Unicode MS"/>
                <w:i/>
                <w:iCs/>
                <w:color w:val="auto"/>
                <w:sz w:val="24"/>
                <w:szCs w:val="24"/>
              </w:rPr>
              <w:t>Практико-соревновательная деятельность</w:t>
            </w:r>
          </w:p>
          <w:p w:rsidR="003E129D" w:rsidRPr="00D745E3" w:rsidRDefault="00D745E3" w:rsidP="00D745E3">
            <w:pPr>
              <w:pStyle w:val="a5"/>
              <w:rPr>
                <w:rStyle w:val="211pt"/>
                <w:rFonts w:eastAsia="Arial Unicode MS"/>
                <w:i/>
                <w:iCs/>
                <w:color w:val="auto"/>
                <w:sz w:val="24"/>
                <w:szCs w:val="24"/>
              </w:rPr>
            </w:pPr>
            <w:r w:rsidRPr="00D745E3">
              <w:rPr>
                <w:rFonts w:ascii="Times New Roman" w:hAnsi="Times New Roman" w:cs="Times New Roman"/>
                <w:color w:val="auto"/>
              </w:rPr>
              <w:t>Ш</w:t>
            </w:r>
            <w:r w:rsidRPr="00D745E3">
              <w:rPr>
                <w:rFonts w:ascii="Times New Roman" w:hAnsi="Times New Roman" w:cs="Times New Roman"/>
                <w:color w:val="auto"/>
              </w:rPr>
              <w:t>ахматн</w:t>
            </w:r>
            <w:r w:rsidRPr="00D745E3">
              <w:rPr>
                <w:rFonts w:ascii="Times New Roman" w:hAnsi="Times New Roman" w:cs="Times New Roman"/>
                <w:color w:val="auto"/>
              </w:rPr>
              <w:t>ый</w:t>
            </w:r>
            <w:r w:rsidRPr="00D745E3">
              <w:rPr>
                <w:rFonts w:ascii="Times New Roman" w:hAnsi="Times New Roman" w:cs="Times New Roman"/>
                <w:color w:val="auto"/>
              </w:rPr>
              <w:t xml:space="preserve"> турнир «Первенство класса»</w:t>
            </w:r>
          </w:p>
        </w:tc>
        <w:tc>
          <w:tcPr>
            <w:tcW w:w="2551" w:type="dxa"/>
          </w:tcPr>
          <w:p w:rsidR="003E129D" w:rsidRPr="00D745E3" w:rsidRDefault="00C44EEB" w:rsidP="00D745E3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4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33" w:type="dxa"/>
          </w:tcPr>
          <w:p w:rsidR="003E129D" w:rsidRPr="00D745E3" w:rsidRDefault="00EE28C0" w:rsidP="00D745E3">
            <w:pPr>
              <w:pStyle w:val="a5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0" w:history="1"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http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://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chess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555.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narod</w:t>
              </w:r>
              <w:proofErr w:type="spellEnd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.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ru</w:t>
              </w:r>
              <w:proofErr w:type="spellEnd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/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pr</w:t>
              </w:r>
              <w:proofErr w:type="spellEnd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.</w:t>
              </w:r>
              <w:proofErr w:type="spellStart"/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3E129D" w:rsidRPr="00D745E3" w:rsidRDefault="00EE28C0" w:rsidP="00D745E3">
            <w:pPr>
              <w:pStyle w:val="a5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hyperlink r:id="rId11" w:history="1"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http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</w:rPr>
                <w:t>:</w:t>
              </w:r>
              <w:r w:rsidR="00C44EEB" w:rsidRPr="00D745E3">
                <w:rPr>
                  <w:rStyle w:val="a3"/>
                  <w:rFonts w:ascii="Times New Roman" w:hAnsi="Times New Roman" w:cs="Times New Roman"/>
                  <w:color w:val="auto"/>
                  <w:szCs w:val="20"/>
                  <w:u w:val="none"/>
                  <w:lang w:val="en-US"/>
                </w:rPr>
                <w:t>//fenix64.com</w:t>
              </w:r>
            </w:hyperlink>
          </w:p>
        </w:tc>
      </w:tr>
      <w:tr w:rsidR="00D745E3" w:rsidRPr="00D745E3" w:rsidTr="00D745E3">
        <w:tc>
          <w:tcPr>
            <w:tcW w:w="561" w:type="dxa"/>
          </w:tcPr>
          <w:p w:rsidR="003E129D" w:rsidRPr="00D745E3" w:rsidRDefault="003E129D" w:rsidP="00D745E3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26" w:type="dxa"/>
          </w:tcPr>
          <w:p w:rsidR="003E129D" w:rsidRPr="00D745E3" w:rsidRDefault="00D745E3" w:rsidP="00D745E3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 w:rsidRPr="00D745E3">
              <w:rPr>
                <w:rFonts w:ascii="Times New Roman" w:hAnsi="Times New Roman" w:cs="Times New Roman"/>
                <w:b/>
                <w:color w:val="auto"/>
              </w:rPr>
              <w:t>Общее количество часов</w:t>
            </w:r>
          </w:p>
        </w:tc>
        <w:tc>
          <w:tcPr>
            <w:tcW w:w="2551" w:type="dxa"/>
          </w:tcPr>
          <w:p w:rsidR="003E129D" w:rsidRPr="00D745E3" w:rsidRDefault="00C44EEB" w:rsidP="00D745E3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745E3">
              <w:rPr>
                <w:rFonts w:ascii="Times New Roman" w:hAnsi="Times New Roman" w:cs="Times New Roman"/>
                <w:b/>
                <w:color w:val="auto"/>
              </w:rPr>
              <w:t>33 часа</w:t>
            </w:r>
          </w:p>
        </w:tc>
        <w:tc>
          <w:tcPr>
            <w:tcW w:w="2733" w:type="dxa"/>
          </w:tcPr>
          <w:p w:rsidR="003E129D" w:rsidRPr="00D745E3" w:rsidRDefault="003E129D" w:rsidP="00D745E3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27957" w:rsidRDefault="00427957" w:rsidP="00427957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sectPr w:rsidR="00427957" w:rsidSect="00EE2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9D" w:rsidRDefault="00C44EEB">
      <w:pPr>
        <w:spacing w:line="240" w:lineRule="auto"/>
      </w:pPr>
      <w:r>
        <w:separator/>
      </w:r>
    </w:p>
  </w:endnote>
  <w:endnote w:type="continuationSeparator" w:id="0">
    <w:p w:rsidR="003E129D" w:rsidRDefault="00C4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C0" w:rsidRDefault="00EE28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764628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EE28C0" w:rsidRDefault="00EE28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E28C0" w:rsidRDefault="00EE28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C0" w:rsidRDefault="00EE2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9D" w:rsidRDefault="00C44EEB">
      <w:pPr>
        <w:spacing w:after="0"/>
      </w:pPr>
      <w:r>
        <w:separator/>
      </w:r>
    </w:p>
  </w:footnote>
  <w:footnote w:type="continuationSeparator" w:id="0">
    <w:p w:rsidR="003E129D" w:rsidRDefault="00C44E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C0" w:rsidRDefault="00EE28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C0" w:rsidRDefault="00EE28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C0" w:rsidRDefault="00EE2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7AC"/>
    <w:multiLevelType w:val="multilevel"/>
    <w:tmpl w:val="28504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811FD8"/>
    <w:multiLevelType w:val="multilevel"/>
    <w:tmpl w:val="50811F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C9E6116"/>
    <w:multiLevelType w:val="multilevel"/>
    <w:tmpl w:val="5C9E61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D08"/>
    <w:rsid w:val="0013268F"/>
    <w:rsid w:val="001F644E"/>
    <w:rsid w:val="00262C2D"/>
    <w:rsid w:val="002C4B07"/>
    <w:rsid w:val="00353158"/>
    <w:rsid w:val="00357D08"/>
    <w:rsid w:val="003E129D"/>
    <w:rsid w:val="00427957"/>
    <w:rsid w:val="00672D95"/>
    <w:rsid w:val="0076007A"/>
    <w:rsid w:val="00773B85"/>
    <w:rsid w:val="007E2F57"/>
    <w:rsid w:val="007E33A1"/>
    <w:rsid w:val="00B94B12"/>
    <w:rsid w:val="00C44EEB"/>
    <w:rsid w:val="00CB0BBF"/>
    <w:rsid w:val="00D745E3"/>
    <w:rsid w:val="00DE3DDA"/>
    <w:rsid w:val="00EB3EA1"/>
    <w:rsid w:val="00EE28C0"/>
    <w:rsid w:val="00F30DF0"/>
    <w:rsid w:val="3B03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2A48-2D1D-457B-A799-74BE9B9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29D"/>
    <w:rPr>
      <w:color w:val="0000FF"/>
      <w:u w:val="single"/>
    </w:rPr>
  </w:style>
  <w:style w:type="table" w:styleId="a4">
    <w:name w:val="Table Grid"/>
    <w:basedOn w:val="a1"/>
    <w:uiPriority w:val="59"/>
    <w:qFormat/>
    <w:rsid w:val="003E129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29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Заголовок №3_"/>
    <w:basedOn w:val="a0"/>
    <w:link w:val="30"/>
    <w:locked/>
    <w:rsid w:val="003E12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E129D"/>
    <w:pPr>
      <w:widowControl w:val="0"/>
      <w:shd w:val="clear" w:color="auto" w:fill="FFFFFF"/>
      <w:spacing w:after="0" w:line="480" w:lineRule="exact"/>
      <w:ind w:hanging="9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qFormat/>
    <w:locked/>
    <w:rsid w:val="003E129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129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3E12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129D"/>
    <w:pPr>
      <w:widowControl w:val="0"/>
      <w:shd w:val="clear" w:color="auto" w:fill="FFFFFF"/>
      <w:spacing w:after="2820" w:line="49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3E12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E129D"/>
    <w:pPr>
      <w:widowControl w:val="0"/>
      <w:shd w:val="clear" w:color="auto" w:fill="FFFFFF"/>
      <w:spacing w:before="420" w:after="0" w:line="1003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3E12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E12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Подпись к таблице (2)_"/>
    <w:basedOn w:val="a0"/>
    <w:link w:val="22"/>
    <w:locked/>
    <w:rsid w:val="003E1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12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a0"/>
    <w:rsid w:val="003E129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qFormat/>
    <w:rsid w:val="003E129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Заголовок №2 + 14 pt"/>
    <w:basedOn w:val="2"/>
    <w:qFormat/>
    <w:rsid w:val="003E12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a0"/>
    <w:qFormat/>
    <w:rsid w:val="003E129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qFormat/>
    <w:rsid w:val="003E129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">
    <w:name w:val="body"/>
    <w:basedOn w:val="a"/>
    <w:uiPriority w:val="99"/>
    <w:rsid w:val="00C44EEB"/>
    <w:pPr>
      <w:widowControl w:val="0"/>
      <w:tabs>
        <w:tab w:val="left" w:pos="547"/>
      </w:tabs>
      <w:autoSpaceDE w:val="0"/>
      <w:autoSpaceDN w:val="0"/>
      <w:adjustRightInd w:val="0"/>
      <w:spacing w:after="0" w:line="243" w:lineRule="atLeast"/>
      <w:ind w:firstLine="283"/>
      <w:jc w:val="both"/>
    </w:pPr>
    <w:rPr>
      <w:rFonts w:ascii="SchoolBookSanPin-Regular" w:eastAsia="Times New Roman" w:hAnsi="SchoolBookSanPin-Regular" w:cs="SchoolBookSanPin-Regular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E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8C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E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8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555.narod.ru/pr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nix64.cj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hess555.narod.ru/pr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nix64.cj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ghPcXRYySupdTGNddsjge0d6a6WFT6jvgUdN+v/pycU=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rzBAy8ALLVVQJzPDGhvOEb2CkTbpMcwGBW81S5GM4c4=</DigestValue>
    </Reference>
  </SignedInfo>
  <SignatureValue>o3O9HnGSJWMTHKSwCSHrPHvEeIXGDL3iHe4qAVR2XVeuTifDxHFVTKKrhpq7zcUx
rvrJU64jWVE0TuvMgDau+g==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vnTbquhOGOylLifrl/MO2A/LdjM=</DigestValue>
      </Reference>
      <Reference URI="/word/document.xml?ContentType=application/vnd.openxmlformats-officedocument.wordprocessingml.document.main+xml">
        <DigestMethod Algorithm="http://www.w3.org/2000/09/xmldsig#sha1"/>
        <DigestValue>8VNsAtEHMr5VzEqbvgqkPX1MVtI=</DigestValue>
      </Reference>
      <Reference URI="/word/endnotes.xml?ContentType=application/vnd.openxmlformats-officedocument.wordprocessingml.endnotes+xml">
        <DigestMethod Algorithm="http://www.w3.org/2000/09/xmldsig#sha1"/>
        <DigestValue>2+s04/qvi5UNRPlGn2tkOPz20KA=</DigestValue>
      </Reference>
      <Reference URI="/word/fontTable.xml?ContentType=application/vnd.openxmlformats-officedocument.wordprocessingml.fontTable+xml">
        <DigestMethod Algorithm="http://www.w3.org/2000/09/xmldsig#sha1"/>
        <DigestValue>YFvj6JCqj0xQ7PEnU+c9zvFJ068=</DigestValue>
      </Reference>
      <Reference URI="/word/footer1.xml?ContentType=application/vnd.openxmlformats-officedocument.wordprocessingml.footer+xml">
        <DigestMethod Algorithm="http://www.w3.org/2000/09/xmldsig#sha1"/>
        <DigestValue>VHHCA03kpKU9kfzr0FRX21aQbS0=</DigestValue>
      </Reference>
      <Reference URI="/word/footer2.xml?ContentType=application/vnd.openxmlformats-officedocument.wordprocessingml.footer+xml">
        <DigestMethod Algorithm="http://www.w3.org/2000/09/xmldsig#sha1"/>
        <DigestValue>XfIwx7+d++xmdRJ7WAFnTnGWYgU=</DigestValue>
      </Reference>
      <Reference URI="/word/footer3.xml?ContentType=application/vnd.openxmlformats-officedocument.wordprocessingml.footer+xml">
        <DigestMethod Algorithm="http://www.w3.org/2000/09/xmldsig#sha1"/>
        <DigestValue>VHHCA03kpKU9kfzr0FRX21aQbS0=</DigestValue>
      </Reference>
      <Reference URI="/word/footnotes.xml?ContentType=application/vnd.openxmlformats-officedocument.wordprocessingml.footnotes+xml">
        <DigestMethod Algorithm="http://www.w3.org/2000/09/xmldsig#sha1"/>
        <DigestValue>oGajlWptdgqDYy7Qr/in5gOMLWU=</DigestValue>
      </Reference>
      <Reference URI="/word/header1.xml?ContentType=application/vnd.openxmlformats-officedocument.wordprocessingml.header+xml">
        <DigestMethod Algorithm="http://www.w3.org/2000/09/xmldsig#sha1"/>
        <DigestValue>pIJs0Aqk6OYqf2sFv+t6CEDlGm8=</DigestValue>
      </Reference>
      <Reference URI="/word/header2.xml?ContentType=application/vnd.openxmlformats-officedocument.wordprocessingml.header+xml">
        <DigestMethod Algorithm="http://www.w3.org/2000/09/xmldsig#sha1"/>
        <DigestValue>pIJs0Aqk6OYqf2sFv+t6CEDlGm8=</DigestValue>
      </Reference>
      <Reference URI="/word/header3.xml?ContentType=application/vnd.openxmlformats-officedocument.wordprocessingml.header+xml">
        <DigestMethod Algorithm="http://www.w3.org/2000/09/xmldsig#sha1"/>
        <DigestValue>pIJs0Aqk6OYqf2sFv+t6CEDlGm8=</DigestValue>
      </Reference>
      <Reference URI="/word/numbering.xml?ContentType=application/vnd.openxmlformats-officedocument.wordprocessingml.numbering+xml">
        <DigestMethod Algorithm="http://www.w3.org/2000/09/xmldsig#sha1"/>
        <DigestValue>IZfHl8ATZ5CciQly7lE9ASN6ilE=</DigestValue>
      </Reference>
      <Reference URI="/word/settings.xml?ContentType=application/vnd.openxmlformats-officedocument.wordprocessingml.settings+xml">
        <DigestMethod Algorithm="http://www.w3.org/2000/09/xmldsig#sha1"/>
        <DigestValue>ltPBWsaLdSzOS7wHmk07xALP5pA=</DigestValue>
      </Reference>
      <Reference URI="/word/styles.xml?ContentType=application/vnd.openxmlformats-officedocument.wordprocessingml.styles+xml">
        <DigestMethod Algorithm="http://www.w3.org/2000/09/xmldsig#sha1"/>
        <DigestValue>7o2f6tHsQDnC5wB26i3AvHA5/zQ=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2023-09-19T11:38:46Z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2023-09-19T11:38:46Z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E59F-5B51-4DE5-BC6A-24F87E85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Н.В.</cp:lastModifiedBy>
  <cp:revision>14</cp:revision>
  <dcterms:created xsi:type="dcterms:W3CDTF">2022-09-13T09:56:00Z</dcterms:created>
  <dcterms:modified xsi:type="dcterms:W3CDTF">2023-09-17T15:16:00Z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915EEE43D9F942E996E23F1746C23529</vt:lpwstr>
  </property>
</Properties>
</file>